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60DB" w14:textId="77777777" w:rsidR="00E55125" w:rsidRDefault="00E55125" w:rsidP="00E55125">
      <w:pPr>
        <w:pStyle w:val="ConsPlusNormal"/>
        <w:jc w:val="both"/>
        <w:outlineLvl w:val="0"/>
      </w:pPr>
    </w:p>
    <w:p w14:paraId="2A4F6ABB" w14:textId="77777777" w:rsidR="00E55125" w:rsidRDefault="00E55125" w:rsidP="00E55125">
      <w:pPr>
        <w:pStyle w:val="ConsPlusTitle"/>
        <w:jc w:val="center"/>
        <w:outlineLvl w:val="0"/>
      </w:pPr>
      <w:r>
        <w:t>ПРАВИТЕЛЬСТВО АМУРСКОЙ ОБЛАСТИ</w:t>
      </w:r>
    </w:p>
    <w:p w14:paraId="43BE521D" w14:textId="77777777" w:rsidR="00E55125" w:rsidRDefault="00E55125" w:rsidP="00E55125">
      <w:pPr>
        <w:pStyle w:val="ConsPlusTitle"/>
        <w:jc w:val="center"/>
      </w:pPr>
    </w:p>
    <w:p w14:paraId="7760F5A1" w14:textId="77777777" w:rsidR="00E55125" w:rsidRDefault="00E55125" w:rsidP="00E55125">
      <w:pPr>
        <w:pStyle w:val="ConsPlusTitle"/>
        <w:jc w:val="center"/>
      </w:pPr>
      <w:r>
        <w:t>ПОСТАНОВЛЕНИЕ</w:t>
      </w:r>
    </w:p>
    <w:p w14:paraId="5DBC0C2F" w14:textId="77777777" w:rsidR="00E55125" w:rsidRDefault="00E55125" w:rsidP="00E55125">
      <w:pPr>
        <w:pStyle w:val="ConsPlusTitle"/>
        <w:jc w:val="center"/>
      </w:pPr>
      <w:r>
        <w:t>от 25 февраля 2019 г. N 59</w:t>
      </w:r>
    </w:p>
    <w:p w14:paraId="122C5A18" w14:textId="77777777" w:rsidR="00E55125" w:rsidRDefault="00E55125" w:rsidP="00E55125">
      <w:pPr>
        <w:pStyle w:val="ConsPlusTitle"/>
        <w:jc w:val="center"/>
      </w:pPr>
    </w:p>
    <w:p w14:paraId="4A88F73A" w14:textId="77777777" w:rsidR="00E55125" w:rsidRDefault="00E55125" w:rsidP="00E55125">
      <w:pPr>
        <w:pStyle w:val="ConsPlusTitle"/>
        <w:jc w:val="center"/>
      </w:pPr>
      <w:r>
        <w:t>ОБ УТВЕРЖДЕНИИ ПОРЯДКА ПРЕДОСТАВЛЕНИЯ ЕДИНОВРЕМЕННОЙ</w:t>
      </w:r>
    </w:p>
    <w:p w14:paraId="038141DE" w14:textId="77777777" w:rsidR="00E55125" w:rsidRDefault="00E55125" w:rsidP="00E55125">
      <w:pPr>
        <w:pStyle w:val="ConsPlusTitle"/>
        <w:jc w:val="center"/>
      </w:pPr>
      <w:r>
        <w:t>ДЕНЕЖНОЙ ВЫПЛАТЫ ПРИ РОЖДЕНИИ ПЕРВОГО РЕБЕНКА</w:t>
      </w:r>
    </w:p>
    <w:p w14:paraId="10C8944E" w14:textId="77777777" w:rsidR="00E55125" w:rsidRDefault="00E55125" w:rsidP="00E5512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4"/>
        <w:gridCol w:w="113"/>
      </w:tblGrid>
      <w:tr w:rsidR="00E55125" w14:paraId="36477658" w14:textId="77777777" w:rsidTr="00737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1FB7" w14:textId="77777777" w:rsidR="00E55125" w:rsidRDefault="00E55125" w:rsidP="0073705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B634" w14:textId="77777777" w:rsidR="00E55125" w:rsidRDefault="00E55125" w:rsidP="0073705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B1B326" w14:textId="77777777" w:rsidR="00E55125" w:rsidRDefault="00E55125" w:rsidP="007370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3326C81" w14:textId="77777777" w:rsidR="00E55125" w:rsidRDefault="00E55125" w:rsidP="007370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14:paraId="70797770" w14:textId="77777777" w:rsidR="00E55125" w:rsidRDefault="00E55125" w:rsidP="007370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11.06.2019 </w:t>
            </w:r>
            <w:hyperlink r:id="rId4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07.08.2019 </w:t>
            </w:r>
            <w:hyperlink r:id="rId5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</w:p>
          <w:p w14:paraId="7EE7F726" w14:textId="77777777" w:rsidR="00E55125" w:rsidRDefault="00E55125" w:rsidP="007370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13.08.2020 </w:t>
            </w:r>
            <w:hyperlink r:id="rId6" w:history="1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, от 21.12.2021 </w:t>
            </w:r>
            <w:hyperlink r:id="rId7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>,</w:t>
            </w:r>
          </w:p>
          <w:p w14:paraId="24016990" w14:textId="77777777" w:rsidR="00E55125" w:rsidRDefault="00E55125" w:rsidP="007370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27.10.2022 </w:t>
            </w:r>
            <w:hyperlink r:id="rId8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7D6C" w14:textId="77777777" w:rsidR="00E55125" w:rsidRDefault="00E55125" w:rsidP="0073705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E93ED33" w14:textId="77777777" w:rsidR="00E55125" w:rsidRDefault="00E55125" w:rsidP="00E55125">
      <w:pPr>
        <w:pStyle w:val="ConsPlusNormal"/>
        <w:jc w:val="both"/>
      </w:pPr>
    </w:p>
    <w:p w14:paraId="3BFFB88F" w14:textId="77777777" w:rsidR="00E55125" w:rsidRDefault="00E55125" w:rsidP="00E55125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Правительство Амурской области постановляет:</w:t>
      </w:r>
    </w:p>
    <w:p w14:paraId="5C5829AD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единовременной денежной выплаты при рождении первого ребенка.</w:t>
      </w:r>
    </w:p>
    <w:p w14:paraId="3D43C8FC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 xml:space="preserve">2. Министерству социальной защиты населения Амурской области (Киселева Н.В.) обеспечить выполнение утвержденного </w:t>
      </w:r>
      <w:hyperlink w:anchor="Par36" w:tooltip="ПОРЯДОК" w:history="1">
        <w:r>
          <w:rPr>
            <w:color w:val="0000FF"/>
          </w:rPr>
          <w:t>Порядка</w:t>
        </w:r>
      </w:hyperlink>
      <w:r>
        <w:t>.</w:t>
      </w:r>
    </w:p>
    <w:p w14:paraId="6C823E0A" w14:textId="77777777" w:rsidR="00E55125" w:rsidRDefault="00E55125" w:rsidP="00E55125">
      <w:pPr>
        <w:pStyle w:val="ConsPlusNormal"/>
        <w:jc w:val="both"/>
      </w:pPr>
      <w:r>
        <w:t xml:space="preserve">(в ред. постановления Правительства Амурской области от 13.08.2020 </w:t>
      </w:r>
      <w:hyperlink r:id="rId10" w:history="1">
        <w:r>
          <w:rPr>
            <w:color w:val="0000FF"/>
          </w:rPr>
          <w:t>N 537</w:t>
        </w:r>
      </w:hyperlink>
      <w:r>
        <w:t>)</w:t>
      </w:r>
    </w:p>
    <w:p w14:paraId="5B93054F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председателя Правительства Амурской области </w:t>
      </w:r>
      <w:proofErr w:type="spellStart"/>
      <w:r>
        <w:t>Половайкину</w:t>
      </w:r>
      <w:proofErr w:type="spellEnd"/>
      <w:r>
        <w:t xml:space="preserve"> Т.Г.</w:t>
      </w:r>
    </w:p>
    <w:p w14:paraId="323F9552" w14:textId="77777777" w:rsidR="00E55125" w:rsidRDefault="00E55125" w:rsidP="00E55125">
      <w:pPr>
        <w:pStyle w:val="ConsPlusNormal"/>
        <w:jc w:val="both"/>
      </w:pPr>
      <w:r>
        <w:t xml:space="preserve">(в ред. постановлений Правительства Амурской области от 13.08.2020 </w:t>
      </w:r>
      <w:hyperlink r:id="rId11" w:history="1">
        <w:r>
          <w:rPr>
            <w:color w:val="0000FF"/>
          </w:rPr>
          <w:t>N 537</w:t>
        </w:r>
      </w:hyperlink>
      <w:r>
        <w:t xml:space="preserve">, от 27.10.2022 </w:t>
      </w:r>
      <w:hyperlink r:id="rId12" w:history="1">
        <w:r>
          <w:rPr>
            <w:color w:val="0000FF"/>
          </w:rPr>
          <w:t>N 1046</w:t>
        </w:r>
      </w:hyperlink>
      <w:r>
        <w:t>)</w:t>
      </w:r>
    </w:p>
    <w:p w14:paraId="4C503AAA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мая 2019 года.</w:t>
      </w:r>
    </w:p>
    <w:p w14:paraId="3CE7575C" w14:textId="77777777" w:rsidR="00E55125" w:rsidRDefault="00E55125" w:rsidP="00E55125">
      <w:pPr>
        <w:pStyle w:val="ConsPlusNormal"/>
        <w:jc w:val="both"/>
      </w:pPr>
    </w:p>
    <w:p w14:paraId="120F48D4" w14:textId="77777777" w:rsidR="00E55125" w:rsidRDefault="00E55125" w:rsidP="00E55125">
      <w:pPr>
        <w:pStyle w:val="ConsPlusNormal"/>
        <w:jc w:val="right"/>
      </w:pPr>
      <w:r>
        <w:t>Губернатор</w:t>
      </w:r>
    </w:p>
    <w:p w14:paraId="6F69AFC6" w14:textId="77777777" w:rsidR="00E55125" w:rsidRDefault="00E55125" w:rsidP="00E55125">
      <w:pPr>
        <w:pStyle w:val="ConsPlusNormal"/>
        <w:jc w:val="right"/>
      </w:pPr>
      <w:r>
        <w:t>Амурской области</w:t>
      </w:r>
    </w:p>
    <w:p w14:paraId="44893910" w14:textId="77777777" w:rsidR="00E55125" w:rsidRDefault="00E55125" w:rsidP="00E55125">
      <w:pPr>
        <w:pStyle w:val="ConsPlusNormal"/>
        <w:jc w:val="right"/>
      </w:pPr>
      <w:r>
        <w:t>В.А.ОРЛОВ</w:t>
      </w:r>
    </w:p>
    <w:p w14:paraId="5F5EF7A6" w14:textId="77777777" w:rsidR="00E55125" w:rsidRDefault="00E55125" w:rsidP="00E55125">
      <w:pPr>
        <w:pStyle w:val="ConsPlusNormal"/>
        <w:jc w:val="both"/>
      </w:pPr>
    </w:p>
    <w:p w14:paraId="594F772A" w14:textId="77777777" w:rsidR="00E55125" w:rsidRDefault="00E55125" w:rsidP="00E55125">
      <w:pPr>
        <w:pStyle w:val="ConsPlusNormal"/>
        <w:jc w:val="both"/>
      </w:pPr>
    </w:p>
    <w:p w14:paraId="589B7A9F" w14:textId="77777777" w:rsidR="00E55125" w:rsidRDefault="00E55125" w:rsidP="00E55125">
      <w:pPr>
        <w:pStyle w:val="ConsPlusNormal"/>
        <w:jc w:val="both"/>
      </w:pPr>
    </w:p>
    <w:p w14:paraId="5FBC02F9" w14:textId="77777777" w:rsidR="00E55125" w:rsidRDefault="00E55125" w:rsidP="00E55125">
      <w:pPr>
        <w:pStyle w:val="ConsPlusNormal"/>
        <w:jc w:val="both"/>
      </w:pPr>
    </w:p>
    <w:p w14:paraId="4ACAE2CC" w14:textId="77777777" w:rsidR="00E55125" w:rsidRDefault="00E55125" w:rsidP="00E55125">
      <w:pPr>
        <w:pStyle w:val="ConsPlusNormal"/>
        <w:jc w:val="both"/>
      </w:pPr>
    </w:p>
    <w:p w14:paraId="646B8BDE" w14:textId="77777777" w:rsidR="00E55125" w:rsidRDefault="00E55125" w:rsidP="00E55125">
      <w:pPr>
        <w:pStyle w:val="ConsPlusNormal"/>
        <w:jc w:val="right"/>
        <w:outlineLvl w:val="0"/>
      </w:pPr>
      <w:r>
        <w:t>Утвержден</w:t>
      </w:r>
    </w:p>
    <w:p w14:paraId="0CE1A2BC" w14:textId="77777777" w:rsidR="00E55125" w:rsidRDefault="00E55125" w:rsidP="00E55125">
      <w:pPr>
        <w:pStyle w:val="ConsPlusNormal"/>
        <w:jc w:val="right"/>
      </w:pPr>
      <w:r>
        <w:t>постановлением</w:t>
      </w:r>
    </w:p>
    <w:p w14:paraId="472CCD07" w14:textId="77777777" w:rsidR="00E55125" w:rsidRDefault="00E55125" w:rsidP="00E55125">
      <w:pPr>
        <w:pStyle w:val="ConsPlusNormal"/>
        <w:jc w:val="right"/>
      </w:pPr>
      <w:r>
        <w:t>Правительства</w:t>
      </w:r>
    </w:p>
    <w:p w14:paraId="1CC2715E" w14:textId="77777777" w:rsidR="00E55125" w:rsidRDefault="00E55125" w:rsidP="00E55125">
      <w:pPr>
        <w:pStyle w:val="ConsPlusNormal"/>
        <w:jc w:val="right"/>
      </w:pPr>
      <w:r>
        <w:t>Амурской области</w:t>
      </w:r>
    </w:p>
    <w:p w14:paraId="6A83E53C" w14:textId="77777777" w:rsidR="00E55125" w:rsidRDefault="00E55125" w:rsidP="00E55125">
      <w:pPr>
        <w:pStyle w:val="ConsPlusNormal"/>
        <w:jc w:val="right"/>
      </w:pPr>
      <w:r>
        <w:t>от 25 февраля 2019 г. N 59</w:t>
      </w:r>
    </w:p>
    <w:p w14:paraId="60FE1094" w14:textId="77777777" w:rsidR="00E55125" w:rsidRDefault="00E55125" w:rsidP="00E55125">
      <w:pPr>
        <w:pStyle w:val="ConsPlusNormal"/>
        <w:jc w:val="both"/>
      </w:pPr>
    </w:p>
    <w:p w14:paraId="0DCED92E" w14:textId="77777777" w:rsidR="00E55125" w:rsidRDefault="00E55125" w:rsidP="00E55125">
      <w:pPr>
        <w:pStyle w:val="ConsPlusTitle"/>
        <w:jc w:val="center"/>
      </w:pPr>
      <w:bookmarkStart w:id="0" w:name="Par36"/>
      <w:bookmarkEnd w:id="0"/>
      <w:r>
        <w:t>ПОРЯДОК</w:t>
      </w:r>
    </w:p>
    <w:p w14:paraId="536E8444" w14:textId="77777777" w:rsidR="00E55125" w:rsidRDefault="00E55125" w:rsidP="00E55125">
      <w:pPr>
        <w:pStyle w:val="ConsPlusTitle"/>
        <w:jc w:val="center"/>
      </w:pPr>
      <w:r>
        <w:t>ПРЕДОСТАВЛЕНИЯ ЕДИНОВРЕМЕННОЙ ДЕНЕЖНОЙ</w:t>
      </w:r>
    </w:p>
    <w:p w14:paraId="51D4F447" w14:textId="77777777" w:rsidR="00E55125" w:rsidRDefault="00E55125" w:rsidP="00E55125">
      <w:pPr>
        <w:pStyle w:val="ConsPlusTitle"/>
        <w:jc w:val="center"/>
      </w:pPr>
      <w:r>
        <w:t>ВЫПЛАТЫ ПРИ РОЖДЕНИИ ПЕРВОГО РЕБЕНКА</w:t>
      </w:r>
    </w:p>
    <w:p w14:paraId="71AC1DE2" w14:textId="77777777" w:rsidR="00E55125" w:rsidRDefault="00E55125" w:rsidP="00E5512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4"/>
        <w:gridCol w:w="113"/>
      </w:tblGrid>
      <w:tr w:rsidR="00E55125" w14:paraId="6C00FEE8" w14:textId="77777777" w:rsidTr="00737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35BFD" w14:textId="77777777" w:rsidR="00E55125" w:rsidRDefault="00E55125" w:rsidP="0073705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E089" w14:textId="77777777" w:rsidR="00E55125" w:rsidRDefault="00E55125" w:rsidP="0073705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6EC9B4" w14:textId="77777777" w:rsidR="00E55125" w:rsidRDefault="00E55125" w:rsidP="007370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93CC161" w14:textId="77777777" w:rsidR="00E55125" w:rsidRDefault="00E55125" w:rsidP="007370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14:paraId="4AD3688D" w14:textId="77777777" w:rsidR="00E55125" w:rsidRDefault="00E55125" w:rsidP="007370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27.10.2022 </w:t>
            </w:r>
            <w:hyperlink r:id="rId13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B98C" w14:textId="77777777" w:rsidR="00E55125" w:rsidRDefault="00E55125" w:rsidP="0073705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D3FFC52" w14:textId="77777777" w:rsidR="00E55125" w:rsidRDefault="00E55125" w:rsidP="00E55125">
      <w:pPr>
        <w:pStyle w:val="ConsPlusNormal"/>
        <w:jc w:val="both"/>
      </w:pPr>
    </w:p>
    <w:p w14:paraId="1ABFC150" w14:textId="77777777" w:rsidR="00E55125" w:rsidRDefault="00E55125" w:rsidP="00E55125">
      <w:pPr>
        <w:pStyle w:val="ConsPlusNormal"/>
        <w:ind w:firstLine="540"/>
        <w:jc w:val="both"/>
      </w:pPr>
      <w:r>
        <w:lastRenderedPageBreak/>
        <w:t>1. Настоящий Порядок определяет правила предоставления в Амурской области единовременной денежной выплаты при рождении первого ребенка (далее - ЕДВ).</w:t>
      </w:r>
    </w:p>
    <w:p w14:paraId="4967E6B7" w14:textId="77777777" w:rsidR="00E55125" w:rsidRDefault="00E55125" w:rsidP="00E55125">
      <w:pPr>
        <w:pStyle w:val="ConsPlusNormal"/>
        <w:spacing w:before="240"/>
        <w:ind w:firstLine="540"/>
        <w:jc w:val="both"/>
      </w:pPr>
      <w:bookmarkStart w:id="1" w:name="Par44"/>
      <w:bookmarkEnd w:id="1"/>
      <w:r>
        <w:t>2. Право на ЕДВ имеет женщина, являющаяся гражданкой Российской Федерации, проживающая на территории Амурской области, родившая первого ребенка с 1 января 2019 года, являющегося гражданином Российской Федерации (далее - ребенок), и обратившаяся за ЕДВ не позднее 12 месяцев со дня рождения ребенка.</w:t>
      </w:r>
    </w:p>
    <w:p w14:paraId="320ACD5A" w14:textId="77777777" w:rsidR="00E55125" w:rsidRDefault="00E55125" w:rsidP="00E55125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 xml:space="preserve">Право на ЕДВ у женщины, указанной в </w:t>
      </w:r>
      <w:hyperlink w:anchor="Par44" w:tooltip="2. Право на ЕДВ имеет женщина, являющаяся гражданкой Российской Федерации, проживающая на территории Амурской области, родившая первого ребенка с 1 января 2019 года, являющегося гражданином Российской Федерации (далее - ребенок), и обратившаяся за ЕДВ не позднее 12 месяцев со дня рождения ребенка." w:history="1">
        <w:r>
          <w:rPr>
            <w:color w:val="0000FF"/>
          </w:rPr>
          <w:t>абзаце первом</w:t>
        </w:r>
      </w:hyperlink>
      <w:r>
        <w:t xml:space="preserve"> настоящего пункта, прекращается и возникает у отца ребенка, являющегося гражданином Российской Федерации, проживающего на территории Амурской области, в случае смерти женщины, объявления ее умершей, лишения (ограничения) ее родительских прав в отношении ребенка.</w:t>
      </w:r>
    </w:p>
    <w:p w14:paraId="6374CB7D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 xml:space="preserve">Факт проживания лиц, указанных в </w:t>
      </w:r>
      <w:hyperlink w:anchor="Par44" w:tooltip="2. Право на ЕДВ имеет женщина, являющаяся гражданкой Российской Федерации, проживающая на территории Амурской области, родившая первого ребенка с 1 января 2019 года, являющегося гражданином Российской Федерации (далее - ребенок), и обратившаяся за ЕДВ не позднее 12 месяцев со дня рождения ребенка.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ar45" w:tooltip="Право на ЕДВ у женщины, указанной в абзаце первом настоящего пункта, прекращается и возникает у отца ребенка, являющегося гражданином Российской Федерации, проживающего на территории Амурской области, в случае смерти женщины, объявления ее умершей, лишения (ограничения) ее родительских прав в отношении ребенка." w:history="1">
        <w:r>
          <w:rPr>
            <w:color w:val="0000FF"/>
          </w:rPr>
          <w:t>втором</w:t>
        </w:r>
      </w:hyperlink>
      <w:r>
        <w:t xml:space="preserve"> настоящего пункта, на территории Амурской области подтверждается регистрацией указанных лиц по месту жительства (пребывания).</w:t>
      </w:r>
    </w:p>
    <w:p w14:paraId="12AF536E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3. ЕДВ не предоставляется в следующих случаях:</w:t>
      </w:r>
    </w:p>
    <w:p w14:paraId="6B204E58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1) нахождение ребенка на полном государственном обеспечении;</w:t>
      </w:r>
    </w:p>
    <w:p w14:paraId="516A6653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 xml:space="preserve">2) лишение отца ребенка родительских прав либо ограничение его в родительских правах в отношении ребенка, с рождением которого возникло право на предоставление ЕДВ, предусмотренное в </w:t>
      </w:r>
      <w:hyperlink w:anchor="Par45" w:tooltip="Право на ЕДВ у женщины, указанной в абзаце первом настоящего пункта, прекращается и возникает у отца ребенка, являющегося гражданином Российской Федерации, проживающего на территории Амурской области, в случае смерти женщины, объявления ее умершей, лишения (ограничения) ее родительских прав в отношении ребенка." w:history="1">
        <w:r>
          <w:rPr>
            <w:color w:val="0000FF"/>
          </w:rPr>
          <w:t>абзаце втором пункта 2</w:t>
        </w:r>
      </w:hyperlink>
      <w:r>
        <w:t xml:space="preserve"> настоящего Порядка.</w:t>
      </w:r>
    </w:p>
    <w:p w14:paraId="79E46EC4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4. ЕДВ предоставляется в размере двукратной величины прожиточного минимума для детей, установленной в Амурской области на год, предшествующий году обращения за ЕДВ.</w:t>
      </w:r>
    </w:p>
    <w:p w14:paraId="4B7A55A1" w14:textId="77777777" w:rsidR="00E55125" w:rsidRDefault="00E55125" w:rsidP="00E55125">
      <w:pPr>
        <w:pStyle w:val="ConsPlusNormal"/>
        <w:spacing w:before="240"/>
        <w:ind w:firstLine="540"/>
        <w:jc w:val="both"/>
      </w:pPr>
      <w:bookmarkStart w:id="3" w:name="Par51"/>
      <w:bookmarkEnd w:id="3"/>
      <w:r>
        <w:t xml:space="preserve">5. Для назначения ЕДВ лицо, указанное в </w:t>
      </w:r>
      <w:hyperlink w:anchor="Par44" w:tooltip="2. Право на ЕДВ имеет женщина, являющаяся гражданкой Российской Федерации, проживающая на территории Амурской области, родившая первого ребенка с 1 января 2019 года, являющегося гражданином Российской Федерации (далее - ребенок), и обратившаяся за ЕДВ не позднее 12 месяцев со дня рождения ребенка." w:history="1">
        <w:r>
          <w:rPr>
            <w:color w:val="0000FF"/>
          </w:rPr>
          <w:t>абзаце первом</w:t>
        </w:r>
      </w:hyperlink>
      <w:r>
        <w:t xml:space="preserve"> или </w:t>
      </w:r>
      <w:hyperlink w:anchor="Par45" w:tooltip="Право на ЕДВ у женщины, указанной в абзаце первом настоящего пункта, прекращается и возникает у отца ребенка, являющегося гражданином Российской Федерации, проживающего на территории Амурской области, в случае смерти женщины, объявления ее умершей, лишения (ограничения) ее родительских прав в отношении ребенка." w:history="1">
        <w:r>
          <w:rPr>
            <w:color w:val="0000FF"/>
          </w:rPr>
          <w:t>втором пункта 2</w:t>
        </w:r>
      </w:hyperlink>
      <w:r>
        <w:t xml:space="preserve"> настоящего Порядка (далее - получатель), представляет в государственное казенное учреждение Амурской области - управление социальной защиты населения по месту своего жительства (пребывания) (далее - ГКУ-УСЗН) </w:t>
      </w:r>
      <w:hyperlink w:anchor="Par98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предоставлении ЕДВ по форме согласно приложению N 1 к настоящему Порядку (далее - заявление) одним из следующих способов:</w:t>
      </w:r>
    </w:p>
    <w:p w14:paraId="2F33E837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1) лично;</w:t>
      </w:r>
    </w:p>
    <w:p w14:paraId="756060F1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2) через многофункциональный центр предоставления государственных и муниципальных услуг, расположенный на территории Амурской области (далее - МФЦ);</w:t>
      </w:r>
    </w:p>
    <w:p w14:paraId="0D73EB06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3) в электронной форме через "Портал государственных и муниципальных услуг (функций) Амурской области" (далее - Портал);</w:t>
      </w:r>
    </w:p>
    <w:p w14:paraId="330C0731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4) посредством почтовой связи способом, позволяющим подтвердить факт и дату отправления заявления.</w:t>
      </w:r>
    </w:p>
    <w:p w14:paraId="6F7CBD9C" w14:textId="77777777" w:rsidR="00E55125" w:rsidRDefault="00E55125" w:rsidP="00E55125">
      <w:pPr>
        <w:pStyle w:val="ConsPlusNormal"/>
        <w:spacing w:before="240"/>
        <w:ind w:firstLine="540"/>
        <w:jc w:val="both"/>
      </w:pPr>
      <w:bookmarkStart w:id="4" w:name="Par56"/>
      <w:bookmarkEnd w:id="4"/>
      <w:r>
        <w:t>6. Одновременно с заявлением получатель в зависимости от сложившейся у получателя жизненной ситуации представляет следующие документы (сведения):</w:t>
      </w:r>
    </w:p>
    <w:p w14:paraId="1F830F92" w14:textId="77777777" w:rsidR="00E55125" w:rsidRDefault="00E55125" w:rsidP="00E55125">
      <w:pPr>
        <w:pStyle w:val="ConsPlusNormal"/>
        <w:spacing w:before="240"/>
        <w:ind w:firstLine="540"/>
        <w:jc w:val="both"/>
      </w:pPr>
      <w:bookmarkStart w:id="5" w:name="Par57"/>
      <w:bookmarkEnd w:id="5"/>
      <w:r>
        <w:t>1)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14:paraId="01F91E4C" w14:textId="77777777" w:rsidR="00E55125" w:rsidRDefault="00E55125" w:rsidP="00E55125">
      <w:pPr>
        <w:pStyle w:val="ConsPlusNormal"/>
        <w:spacing w:before="240"/>
        <w:ind w:firstLine="540"/>
        <w:jc w:val="both"/>
      </w:pPr>
      <w:bookmarkStart w:id="6" w:name="Par58"/>
      <w:bookmarkEnd w:id="6"/>
      <w:r>
        <w:t xml:space="preserve">2) о смерти женщины, указанной в </w:t>
      </w:r>
      <w:hyperlink w:anchor="Par44" w:tooltip="2. Право на ЕДВ имеет женщина, являющаяся гражданкой Российской Федерации, проживающая на территории Амурской области, родившая первого ребенка с 1 января 2019 года, являющегося гражданином Российской Федерации (далее - ребенок), и обратившаяся за ЕДВ не позднее 12 месяцев со дня рождения ребенка." w:history="1">
        <w:r>
          <w:rPr>
            <w:color w:val="0000FF"/>
          </w:rPr>
          <w:t>абзаце первом пункта 2</w:t>
        </w:r>
      </w:hyperlink>
      <w:r>
        <w:t xml:space="preserve"> настоящего Порядка, - при регистрации акта гражданского состояния компетентным органом иностранного государства по законам соответствующего иностранного государства (в случае, </w:t>
      </w:r>
      <w:r>
        <w:lastRenderedPageBreak/>
        <w:t xml:space="preserve">предусмотренном </w:t>
      </w:r>
      <w:hyperlink w:anchor="Par45" w:tooltip="Право на ЕДВ у женщины, указанной в абзаце первом настоящего пункта, прекращается и возникает у отца ребенка, являющегося гражданином Российской Федерации, проживающего на территории Амурской области, в случае смерти женщины, объявления ее умершей, лишения (ограничения) ее родительских прав в отношении ребенка." w:history="1">
        <w:r>
          <w:rPr>
            <w:color w:val="0000FF"/>
          </w:rPr>
          <w:t>абзацем вторым пункта 2</w:t>
        </w:r>
      </w:hyperlink>
      <w:r>
        <w:t xml:space="preserve"> настоящего Порядка);</w:t>
      </w:r>
    </w:p>
    <w:p w14:paraId="4D0BFD4F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3) документ, удостоверяющий личность представителя получателя, и доверенность, подтверждающую полномочия представителя получателя, выданную в соответствии с законодательством, или нотариально заверенную копию такой доверенности (в случае представления документов представителем получателя).</w:t>
      </w:r>
    </w:p>
    <w:p w14:paraId="6001A647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 xml:space="preserve">Документы (сведения) компетентного органа иностранного государства, предусмотренные </w:t>
      </w:r>
      <w:hyperlink w:anchor="Par57" w:tooltip="1)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;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ar58" w:tooltip="2) о смерти женщины, указанной в абзаце первом пункта 2 настоящего Порядка, - при регистрации акта гражданского состояния компетентным органом иностранного государства по законам соответствующего иностранного государства (в случае, предусмотренном абзацем вторым пункта 2 настоящего Порядка);" w:history="1">
        <w:r>
          <w:rPr>
            <w:color w:val="0000FF"/>
          </w:rPr>
          <w:t>2</w:t>
        </w:r>
      </w:hyperlink>
      <w:r>
        <w:t xml:space="preserve"> настоящего пункта, представляются получателем с заверенным переводом на русский язык в соответствии с законодательством Российской Федерации.</w:t>
      </w:r>
    </w:p>
    <w:p w14:paraId="3A54D5D3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 xml:space="preserve">7. В случае если заявление подано в электронной форме с использованием Портала, получатель в течение 5 рабочих дней со дня регистрации ГКУ-УСЗН заявления представляет в ГКУ-УСЗН оригиналы документов (сведений), предусмотренных </w:t>
      </w:r>
      <w:hyperlink w:anchor="Par56" w:tooltip="6. Одновременно с заявлением получатель в зависимости от сложившейся у получателя жизненной ситуации представляет следующие документы (сведения):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14:paraId="639BC5EF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 xml:space="preserve">8. В случае если при личном обращении получателя за назначением ЕДВ получателем документы (сведения), указанные в </w:t>
      </w:r>
      <w:hyperlink w:anchor="Par56" w:tooltip="6. Одновременно с заявлением получатель в зависимости от сложившейся у получателя жизненной ситуации представляет следующие документы (сведения):" w:history="1">
        <w:r>
          <w:rPr>
            <w:color w:val="0000FF"/>
          </w:rPr>
          <w:t>пункте 6</w:t>
        </w:r>
      </w:hyperlink>
      <w:r>
        <w:t xml:space="preserve"> настоящего Порядка, представлены не в полном объеме, получатель вправе представить недостающие документы (сведения) в течение 5 рабочих дней со дня регистрации ГКУ-УСЗН заявления и представленных документов (сведений).</w:t>
      </w:r>
    </w:p>
    <w:p w14:paraId="6A054A32" w14:textId="77777777" w:rsidR="00E55125" w:rsidRDefault="00E55125" w:rsidP="00E55125">
      <w:pPr>
        <w:pStyle w:val="ConsPlusNormal"/>
        <w:spacing w:before="240"/>
        <w:ind w:firstLine="540"/>
        <w:jc w:val="both"/>
      </w:pPr>
      <w:bookmarkStart w:id="7" w:name="Par63"/>
      <w:bookmarkEnd w:id="7"/>
      <w:r>
        <w:t xml:space="preserve">9. ГКУ-УСЗН в течение 5 рабочих дней со дня регистрации заявления и представленных документов (сведений), предусмотренных </w:t>
      </w:r>
      <w:hyperlink w:anchor="Par56" w:tooltip="6. Одновременно с заявлением получатель в зависимости от сложившейся у получателя жизненной ситуации представляет следующие документы (сведения):" w:history="1">
        <w:r>
          <w:rPr>
            <w:color w:val="0000FF"/>
          </w:rPr>
          <w:t>пунктом 6</w:t>
        </w:r>
      </w:hyperlink>
      <w:r>
        <w:t xml:space="preserve"> настоящего Порядка, запрашивает документы (сведения), необходимые для назначения ЕДВ, в рамках межведомственного взаимодействия, в том числе на бумажном носителе, в органах и (или) организациях, в распоряжении которых они находятся, согласно </w:t>
      </w:r>
      <w:hyperlink w:anchor="Par249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14:paraId="67FC6157" w14:textId="77777777" w:rsidR="00E55125" w:rsidRDefault="00E55125" w:rsidP="00E55125">
      <w:pPr>
        <w:pStyle w:val="ConsPlusNormal"/>
        <w:spacing w:before="240"/>
        <w:ind w:firstLine="540"/>
        <w:jc w:val="both"/>
      </w:pPr>
      <w:bookmarkStart w:id="8" w:name="Par64"/>
      <w:bookmarkEnd w:id="8"/>
      <w:r>
        <w:t xml:space="preserve">10. ГКУ-УСЗН в течение 1 рабочего дня со дня поступления сведений, указанных в </w:t>
      </w:r>
      <w:hyperlink w:anchor="Par270" w:tooltip="6. Сведения о ранее выданных паспортах гражданина Российской Федерации, удостоверяющих личность гражданина Российской Федерации на территории Российской Федерации" w:history="1">
        <w:r>
          <w:rPr>
            <w:color w:val="0000FF"/>
          </w:rPr>
          <w:t>пункте 6</w:t>
        </w:r>
      </w:hyperlink>
      <w:r>
        <w:t xml:space="preserve"> приложения N 2 к настоящему Порядку, запрашивает по каналам внутриведомственного взаимодействия справку о </w:t>
      </w:r>
      <w:proofErr w:type="spellStart"/>
      <w:r>
        <w:t>неназначении</w:t>
      </w:r>
      <w:proofErr w:type="spellEnd"/>
      <w:r>
        <w:t xml:space="preserve"> ЕДВ (в случае прибытия родителя ребенка на новое место жительства (пребывания) в другое муниципальное образование Амурской области).</w:t>
      </w:r>
    </w:p>
    <w:p w14:paraId="582F2623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 xml:space="preserve">11. Заявление и документы (сведения), предусмотренные </w:t>
      </w:r>
      <w:hyperlink w:anchor="Par56" w:tooltip="6. Одновременно с заявлением получатель в зависимости от сложившейся у получателя жизненной ситуации представляет следующие документы (сведения):" w:history="1">
        <w:r>
          <w:rPr>
            <w:color w:val="0000FF"/>
          </w:rPr>
          <w:t>пунктом 6</w:t>
        </w:r>
      </w:hyperlink>
      <w:r>
        <w:t xml:space="preserve"> настоящего Порядка, представленные получателем, регистрируются ГКУ-УСЗН в день их представления, либо в день их получения ГКУ-УСЗН по почте, либо в день их поступления в ГКУ-УСЗН из МФЦ.</w:t>
      </w:r>
    </w:p>
    <w:p w14:paraId="23D6FD42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 xml:space="preserve">Заявление и документы (сведения), предусмотренные </w:t>
      </w:r>
      <w:hyperlink w:anchor="Par56" w:tooltip="6. Одновременно с заявлением получатель в зависимости от сложившейся у получателя жизненной ситуации представляет следующие документы (сведения):" w:history="1">
        <w:r>
          <w:rPr>
            <w:color w:val="0000FF"/>
          </w:rPr>
          <w:t>пунктом 6</w:t>
        </w:r>
      </w:hyperlink>
      <w:r>
        <w:t xml:space="preserve"> настоящего Порядка, поданные посредством Портала, регистрируются ГКУ-УСЗН:</w:t>
      </w:r>
    </w:p>
    <w:p w14:paraId="09BEA013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в день поступления - в случае, если заявление поступило до 16 часов 00 минут текущего рабочего дня;</w:t>
      </w:r>
    </w:p>
    <w:p w14:paraId="710FBD3C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в первый рабочий день, следующий за днем поступления заявления, - в случае, если заявление поступило после 16 часов 00 минут текущего рабочего дня либо в нерабочий день.</w:t>
      </w:r>
    </w:p>
    <w:p w14:paraId="03DB99D1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 xml:space="preserve">Документы (сведения), полученные в соответствии с </w:t>
      </w:r>
      <w:hyperlink w:anchor="Par63" w:tooltip="9. ГКУ-УСЗН в течение 5 рабочих дней со дня регистрации заявления и представленных документов (сведений), предусмотренных пунктом 6 настоящего Порядка, запрашивает документы (сведения), необходимые для назначения ЕДВ, в рамках межведомственного взаимодействия, в том числе на бумажном носителе, в органах и (или) организациях, в распоряжении которых они находятся, согласно приложению N 2 к настоящему Порядку.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ar64" w:tooltip="10. ГКУ-УСЗН в течение 1 рабочего дня со дня поступления сведений, указанных в пункте 6 приложения N 2 к настоящему Порядку, запрашивает по каналам внутриведомственного взаимодействия справку о неназначении ЕДВ (в случае прибытия родителя ребенка на новое место жительства (пребывания) в другое муниципальное образование Амурской области)." w:history="1">
        <w:r>
          <w:rPr>
            <w:color w:val="0000FF"/>
          </w:rPr>
          <w:t>10</w:t>
        </w:r>
      </w:hyperlink>
      <w:r>
        <w:t xml:space="preserve"> настоящего Порядка, приобщаются к заявлению и документам (сведениям), представленным получателем в соответствии с </w:t>
      </w:r>
      <w:hyperlink w:anchor="Par56" w:tooltip="6. Одновременно с заявлением получатель в зависимости от сложившейся у получателя жизненной ситуации представляет следующие документы (сведения):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14:paraId="1AA89383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 xml:space="preserve">12. ГКУ-УСЗН в течение 10 рабочих дней со дня регистрации заявления и представленных документов (сведений), предусмотренных </w:t>
      </w:r>
      <w:hyperlink w:anchor="Par56" w:tooltip="6. Одновременно с заявлением получатель в зависимости от сложившейся у получателя жизненной ситуации представляет следующие документы (сведения):" w:history="1">
        <w:r>
          <w:rPr>
            <w:color w:val="0000FF"/>
          </w:rPr>
          <w:t>пунктом 6</w:t>
        </w:r>
      </w:hyperlink>
      <w:r>
        <w:t xml:space="preserve"> настоящего Порядка, рассматривает представленные получателем и запрошенные в соответствии с </w:t>
      </w:r>
      <w:hyperlink w:anchor="Par63" w:tooltip="9. ГКУ-УСЗН в течение 5 рабочих дней со дня регистрации заявления и представленных документов (сведений), предусмотренных пунктом 6 настоящего Порядка, запрашивает документы (сведения), необходимые для назначения ЕДВ, в рамках межведомственного взаимодействия, в том числе на бумажном носителе, в органах и (или) организациях, в распоряжении которых они находятся, согласно приложению N 2 к настоящему Порядку.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ar64" w:tooltip="10. ГКУ-УСЗН в течение 1 рабочего дня со дня поступления сведений, указанных в пункте 6 приложения N 2 к настоящему Порядку, запрашивает по каналам внутриведомственного взаимодействия справку о неназначении ЕДВ (в случае прибытия родителя ребенка на новое место жительства (пребывания) в другое муниципальное образование Амурской области)." w:history="1">
        <w:r>
          <w:rPr>
            <w:color w:val="0000FF"/>
          </w:rPr>
          <w:t>10</w:t>
        </w:r>
      </w:hyperlink>
      <w:r>
        <w:t xml:space="preserve"> настоящего Порядка документы (сведения) и принимает решение о предоставлении (об отказе в предоставлении) ЕДВ по форме согласно </w:t>
      </w:r>
      <w:hyperlink w:anchor="Par284" w:tooltip="                 РЕШЕНИЕ от _____________ N _______________" w:history="1">
        <w:r>
          <w:rPr>
            <w:color w:val="0000FF"/>
          </w:rPr>
          <w:t>приложениям N 3</w:t>
        </w:r>
      </w:hyperlink>
      <w:r>
        <w:t xml:space="preserve">, </w:t>
      </w:r>
      <w:hyperlink w:anchor="Par330" w:tooltip="                   РЕШЕНИЕ от _____________ N __________" w:history="1">
        <w:r>
          <w:rPr>
            <w:color w:val="0000FF"/>
          </w:rPr>
          <w:t>N 4</w:t>
        </w:r>
      </w:hyperlink>
      <w:r>
        <w:t xml:space="preserve"> к настоящему Порядку соответственно.</w:t>
      </w:r>
    </w:p>
    <w:p w14:paraId="502FBEFD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13. Основаниями для принятия решения об отказе в предоставлении ЕДВ являются:</w:t>
      </w:r>
    </w:p>
    <w:p w14:paraId="52BEC4CE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1) отсутствие у получателя права на ЕДВ;</w:t>
      </w:r>
    </w:p>
    <w:p w14:paraId="7B90E4F4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 xml:space="preserve">2) непредставление (представление не в полном объеме) документов (сведений), предусмотренных </w:t>
      </w:r>
      <w:hyperlink w:anchor="Par56" w:tooltip="6. Одновременно с заявлением получатель в зависимости от сложившейся у получателя жизненной ситуации представляет следующие документы (сведения):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14:paraId="00AC67D8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3) представление получателем документов, содержащих недостоверные и (или) неполные сведения;</w:t>
      </w:r>
    </w:p>
    <w:p w14:paraId="71187F0A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 xml:space="preserve">4) непредставление получателем в ГКУ-УСЗН в течение 5 рабочих дней со дня регистрации заявления, поданного в электронной форме, оригиналов документов (сведений), предусмотренных </w:t>
      </w:r>
      <w:hyperlink w:anchor="Par56" w:tooltip="6. Одновременно с заявлением получатель в зависимости от сложившейся у получателя жизненной ситуации представляет следующие документы (сведения):" w:history="1">
        <w:r>
          <w:rPr>
            <w:color w:val="0000FF"/>
          </w:rPr>
          <w:t>пунктом 6</w:t>
        </w:r>
      </w:hyperlink>
      <w:r>
        <w:t xml:space="preserve"> настоящего Порядка, за исключением электронных документов, поданных в соответствии с требованиями Федеральных законов от 27 июля 2010 г. </w:t>
      </w:r>
      <w:hyperlink r:id="rId14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и от 6 апреля 2011 г. </w:t>
      </w:r>
      <w:hyperlink r:id="rId15" w:history="1">
        <w:r>
          <w:rPr>
            <w:color w:val="0000FF"/>
          </w:rPr>
          <w:t>N 63-ФЗ</w:t>
        </w:r>
      </w:hyperlink>
      <w:r>
        <w:t xml:space="preserve"> "Об электронной подписи".</w:t>
      </w:r>
    </w:p>
    <w:p w14:paraId="53CE9DF7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14. В случае принятия решения об отказе в предоставлении ЕДВ ГКУ-УСЗН в течение 10 рабочих дней со дня принятия такого решения направляет (способом, позволяющим подтвердить факт направления) получателю, в отношении которого принято соответствующее решение, уведомление с указанием аргументированного обоснования причин отказа.</w:t>
      </w:r>
    </w:p>
    <w:p w14:paraId="388EF15C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15. Действия (бездействие), а также решения, принятые ГКУ-УСЗН, могут быть обжалованы получателем в министерство социальной защиты населения Амурской области (далее - министерство) либо в суд в порядке, установленном законодательством Российской Федерации.</w:t>
      </w:r>
    </w:p>
    <w:p w14:paraId="5ECE2E16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16. ГКУ-УСЗН не позднее 26-го числа месяца, следующего за месяцем принятия решения о предоставлении ЕДВ, перечисляет средства на лицевой счет получателя в кредитной организации, указанный в заявлении.</w:t>
      </w:r>
    </w:p>
    <w:p w14:paraId="26CAEFC4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Расходы на оплату банковских услуг осуществляются на основании заключенных договоров (соглашений) за счет средств областного бюджета, предусмотренных министерству на текущий финансовый год.</w:t>
      </w:r>
    </w:p>
    <w:p w14:paraId="525CE9A6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 xml:space="preserve">17. Документы, полученные в соответствии с </w:t>
      </w:r>
      <w:hyperlink w:anchor="Par51" w:tooltip="5. Для назначения ЕДВ лицо, указанное в абзаце первом или втором пункта 2 настоящего Порядка (далее - получатель), представляет в государственное казенное учреждение Амурской области - управление социальной защиты населения по месту своего жительства (пребывания) (далее - ГКУ-УСЗН) заявление о предоставлении ЕДВ по форме согласно приложению N 1 к настоящему Порядку (далее - заявление) одним из следующих способов: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56" w:tooltip="6. Одновременно с заявлением получатель в зависимости от сложившейся у получателя жизненной ситуации представляет следующие документы (сведения):" w:history="1">
        <w:r>
          <w:rPr>
            <w:color w:val="0000FF"/>
          </w:rPr>
          <w:t>6</w:t>
        </w:r>
      </w:hyperlink>
      <w:r>
        <w:t xml:space="preserve">, </w:t>
      </w:r>
      <w:hyperlink w:anchor="Par63" w:tooltip="9. ГКУ-УСЗН в течение 5 рабочих дней со дня регистрации заявления и представленных документов (сведений), предусмотренных пунктом 6 настоящего Порядка, запрашивает документы (сведения), необходимые для назначения ЕДВ, в рамках межведомственного взаимодействия, в том числе на бумажном носителе, в органах и (или) организациях, в распоряжении которых они находятся, согласно приложению N 2 к настоящему Порядку." w:history="1">
        <w:r>
          <w:rPr>
            <w:color w:val="0000FF"/>
          </w:rPr>
          <w:t>9</w:t>
        </w:r>
      </w:hyperlink>
      <w:r>
        <w:t xml:space="preserve">, </w:t>
      </w:r>
      <w:hyperlink w:anchor="Par64" w:tooltip="10. ГКУ-УСЗН в течение 1 рабочего дня со дня поступления сведений, указанных в пункте 6 приложения N 2 к настоящему Порядку, запрашивает по каналам внутриведомственного взаимодействия справку о неназначении ЕДВ (в случае прибытия родителя ребенка на новое место жительства (пребывания) в другое муниципальное образование Амурской области)." w:history="1">
        <w:r>
          <w:rPr>
            <w:color w:val="0000FF"/>
          </w:rPr>
          <w:t>10</w:t>
        </w:r>
      </w:hyperlink>
      <w:r>
        <w:t xml:space="preserve"> настоящего Порядка, а также решение о предоставлении (об отказе в предоставлении) ЕДВ брошюруются в личное дело получателя, хранящееся в ГКУ-УСЗН.</w:t>
      </w:r>
    </w:p>
    <w:p w14:paraId="517C6F07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18. В случае неправомерно произведенной выплаты ЕДВ получателю вследствие представления документов, содержащих недостоверные сведения, излишне выплаченные суммы ЕДВ возмещаются получателем в областной бюджет в добровольном порядке.</w:t>
      </w:r>
    </w:p>
    <w:p w14:paraId="2DBC44B3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В случае отказа получателя от добровольного возврата неправомерно полученных средств ЕДВ взыскание производится ГКУ-УСЗН в судебном порядке в соответствии с законодательством.</w:t>
      </w:r>
    </w:p>
    <w:p w14:paraId="2AA442BF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>19. Информация о предоставлении ЕДВ в соответствии с настоящим Порядком размещается ГКУ-УСЗН в Единой государственной информационной системе социального обеспечения.</w:t>
      </w:r>
    </w:p>
    <w:p w14:paraId="7AA16A4E" w14:textId="77777777" w:rsidR="00E55125" w:rsidRDefault="00E55125" w:rsidP="00E55125">
      <w:pPr>
        <w:pStyle w:val="ConsPlusNormal"/>
        <w:spacing w:before="240"/>
        <w:ind w:firstLine="540"/>
        <w:jc w:val="both"/>
      </w:pPr>
      <w:r>
        <w:t xml:space="preserve">Размещение и получение указанной информации в Единой государственной </w:t>
      </w:r>
      <w:r>
        <w:lastRenderedPageBreak/>
        <w:t xml:space="preserve">информационной системе социального обеспечения осуществляются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Единой государственной информационной системе социального обеспечения, утвержденным постановлением Правительства Российской Федерации от 16 августа 2021 г. N 1342.</w:t>
      </w:r>
    </w:p>
    <w:p w14:paraId="1D783922" w14:textId="77777777" w:rsidR="00E55125" w:rsidRDefault="00E55125" w:rsidP="00E55125">
      <w:pPr>
        <w:pStyle w:val="ConsPlusNormal"/>
        <w:jc w:val="both"/>
      </w:pPr>
    </w:p>
    <w:p w14:paraId="28349E80" w14:textId="77777777" w:rsidR="00E55125" w:rsidRDefault="00E55125" w:rsidP="00E55125">
      <w:pPr>
        <w:pStyle w:val="ConsPlusNormal"/>
        <w:jc w:val="both"/>
      </w:pPr>
    </w:p>
    <w:p w14:paraId="05B1637A" w14:textId="77777777" w:rsidR="00E55125" w:rsidRDefault="00E55125" w:rsidP="00E55125">
      <w:pPr>
        <w:pStyle w:val="ConsPlusNormal"/>
        <w:jc w:val="both"/>
      </w:pPr>
    </w:p>
    <w:p w14:paraId="779A64D1" w14:textId="77777777" w:rsidR="00724AD1" w:rsidRDefault="00724AD1">
      <w:bookmarkStart w:id="9" w:name="_GoBack"/>
      <w:bookmarkEnd w:id="9"/>
    </w:p>
    <w:sectPr w:rsidR="00724AD1" w:rsidSect="003D070F">
      <w:pgSz w:w="11905" w:h="16837"/>
      <w:pgMar w:top="680" w:right="1134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AB"/>
    <w:rsid w:val="00190EAB"/>
    <w:rsid w:val="003D070F"/>
    <w:rsid w:val="00724AD1"/>
    <w:rsid w:val="00E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ACEF3-098B-42F6-B3C6-9D276066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12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2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551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5512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55125"/>
    <w:rPr>
      <w:color w:val="605E5C"/>
      <w:shd w:val="clear" w:color="auto" w:fill="E1DFDD"/>
    </w:rPr>
  </w:style>
  <w:style w:type="paragraph" w:customStyle="1" w:styleId="ConsPlusNormal">
    <w:name w:val="ConsPlusNormal"/>
    <w:rsid w:val="00E55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5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0&amp;n=145081&amp;date=18.01.2023&amp;dst=100005&amp;field=134" TargetMode="External"/><Relationship Id="rId13" Type="http://schemas.openxmlformats.org/officeDocument/2006/relationships/hyperlink" Target="https://login.consultant.ru/link/?req=doc&amp;base=RLAW080&amp;n=145081&amp;date=18.01.2023&amp;dst=100007&amp;fie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80&amp;n=138205&amp;date=18.01.2023&amp;dst=100014&amp;field=134" TargetMode="External"/><Relationship Id="rId12" Type="http://schemas.openxmlformats.org/officeDocument/2006/relationships/hyperlink" Target="https://login.consultant.ru/link/?req=doc&amp;base=RLAW080&amp;n=145081&amp;date=18.01.2023&amp;dst=100006&amp;field=134" TargetMode="External"/><Relationship Id="rId17" Type="http://schemas.openxmlformats.org/officeDocument/2006/relationships/hyperlink" Target="https://login.consultant.ru/link/?req=doc&amp;base=LAW&amp;n=422259&amp;date=18.01.2023&amp;dst=10002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0811&amp;date=18.01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0&amp;n=122276&amp;date=18.01.2023&amp;dst=100005&amp;field=134" TargetMode="External"/><Relationship Id="rId11" Type="http://schemas.openxmlformats.org/officeDocument/2006/relationships/hyperlink" Target="https://login.consultant.ru/link/?req=doc&amp;base=RLAW080&amp;n=122276&amp;date=18.01.2023&amp;dst=100007&amp;field=134" TargetMode="External"/><Relationship Id="rId5" Type="http://schemas.openxmlformats.org/officeDocument/2006/relationships/hyperlink" Target="https://login.consultant.ru/link/?req=doc&amp;base=RLAW080&amp;n=113103&amp;date=18.01.2023&amp;dst=100005&amp;field=134" TargetMode="External"/><Relationship Id="rId15" Type="http://schemas.openxmlformats.org/officeDocument/2006/relationships/hyperlink" Target="https://login.consultant.ru/link/?req=doc&amp;base=LAW&amp;n=435887&amp;date=18.01.2023" TargetMode="External"/><Relationship Id="rId10" Type="http://schemas.openxmlformats.org/officeDocument/2006/relationships/hyperlink" Target="https://login.consultant.ru/link/?req=doc&amp;base=RLAW080&amp;n=122276&amp;date=18.01.2023&amp;dst=100006&amp;field=13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080&amp;n=111782&amp;date=18.01.2023&amp;dst=100005&amp;field=134" TargetMode="External"/><Relationship Id="rId9" Type="http://schemas.openxmlformats.org/officeDocument/2006/relationships/hyperlink" Target="https://login.consultant.ru/link/?req=doc&amp;base=LAW&amp;n=358026&amp;date=18.01.2023" TargetMode="External"/><Relationship Id="rId14" Type="http://schemas.openxmlformats.org/officeDocument/2006/relationships/hyperlink" Target="https://login.consultant.ru/link/?req=doc&amp;base=LAW&amp;n=417958&amp;date=18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3033</Words>
  <Characters>17291</Characters>
  <Application>Microsoft Office Word</Application>
  <DocSecurity>0</DocSecurity>
  <Lines>144</Lines>
  <Paragraphs>40</Paragraphs>
  <ScaleCrop>false</ScaleCrop>
  <Company/>
  <LinksUpToDate>false</LinksUpToDate>
  <CharactersWithSpaces>20284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2023-08-23T00:30:00Z</dcterms:created>
  <dcterms:modified xsi:type="dcterms:W3CDTF">2023-08-23T00:31:00Z</dcterms:modified>
</cp:coreProperties>
</file>